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b/>
          <w:bCs/>
          <w:color w:val="000000"/>
          <w:lang w:eastAsia="hu-HU"/>
        </w:rPr>
        <w:t>Értékelési szempontok</w:t>
      </w:r>
    </w:p>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b/>
          <w:bCs/>
          <w:color w:val="000000"/>
          <w:lang w:eastAsia="hu-HU"/>
        </w:rPr>
        <w:t xml:space="preserve">Nem mezőgazdasági tevékenységek elindításának támogatása - Mezőgazdasági tevékenységek diverzifikációja, </w:t>
      </w:r>
      <w:proofErr w:type="spellStart"/>
      <w:r w:rsidRPr="006332CC">
        <w:rPr>
          <w:rFonts w:ascii="Arial" w:eastAsia="Times New Roman" w:hAnsi="Arial" w:cs="Arial"/>
          <w:b/>
          <w:bCs/>
          <w:color w:val="000000"/>
          <w:lang w:eastAsia="hu-HU"/>
        </w:rPr>
        <w:t>mikrovállalkozás</w:t>
      </w:r>
      <w:proofErr w:type="spellEnd"/>
      <w:r w:rsidRPr="006332CC">
        <w:rPr>
          <w:rFonts w:ascii="Arial" w:eastAsia="Times New Roman" w:hAnsi="Arial" w:cs="Arial"/>
          <w:b/>
          <w:bCs/>
          <w:color w:val="000000"/>
          <w:lang w:eastAsia="hu-HU"/>
        </w:rPr>
        <w:t xml:space="preserve"> indítása</w:t>
      </w:r>
    </w:p>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b/>
          <w:bCs/>
          <w:color w:val="000000"/>
          <w:lang w:eastAsia="hu-HU"/>
        </w:rPr>
        <w:t>A felhívás kódszáma: VP6-6.2.1-16</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br/>
        <w:t xml:space="preserve">4.4 Kiválasztási eljárásrend és kiválasztási </w:t>
      </w:r>
      <w:proofErr w:type="gramStart"/>
      <w:r w:rsidRPr="006332CC">
        <w:rPr>
          <w:rFonts w:ascii="Arial" w:eastAsia="Times New Roman" w:hAnsi="Arial" w:cs="Arial"/>
          <w:color w:val="000000"/>
          <w:lang w:eastAsia="hu-HU"/>
        </w:rPr>
        <w:t>kritériumok</w:t>
      </w:r>
      <w:proofErr w:type="gramEnd"/>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4.4.1. Kiválasztási eljárásrend</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 Felhívásra beérkező támogatási kérelmek a 272/2014. (XI.5.) Korm. rendelet alapján standard kiválasztási eljárásrend alapján kerülnek elbírálásra.</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Az Irányító Hatóság a támogatási kérelmekről való döntés megalapozására Döntés-előkészítő Bizottságot hív össze.</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Az eljárás során a 272/2014. (XI.5.) Korm. rendelet szabályai szerint lehetőség van hiánypótlásra, illetve tisztázó kérdés feltevésére. Az eljárás során a 272/2014. (XI.5.) Korm. rendelet szabályai szerint nincs lehetőség szóbeli egyeztetésre.</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Az eljárásrendre vonatkozó további </w:t>
      </w:r>
      <w:proofErr w:type="gramStart"/>
      <w:r w:rsidRPr="006332CC">
        <w:rPr>
          <w:rFonts w:ascii="Arial" w:eastAsia="Times New Roman" w:hAnsi="Arial" w:cs="Arial"/>
          <w:color w:val="000000"/>
          <w:lang w:eastAsia="hu-HU"/>
        </w:rPr>
        <w:t>információk</w:t>
      </w:r>
      <w:proofErr w:type="gramEnd"/>
      <w:r w:rsidRPr="006332CC">
        <w:rPr>
          <w:rFonts w:ascii="Arial" w:eastAsia="Times New Roman" w:hAnsi="Arial" w:cs="Arial"/>
          <w:color w:val="000000"/>
          <w:lang w:eastAsia="hu-HU"/>
        </w:rPr>
        <w:t xml:space="preserve"> az ÁÚF c. dokumentum 3.1. pontjában találhatóak (A támogatási kérelmek benyújtásának és elbírálásának módja).</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Jelen felhívás keretében támogatásban részesülhetnek azon projektek, amelyek megfelelnek a vonatkozó jogszabályi feltételeknek, a Felhívásban, és azok mellékleteiben foglalt </w:t>
      </w:r>
      <w:proofErr w:type="gramStart"/>
      <w:r w:rsidRPr="006332CC">
        <w:rPr>
          <w:rFonts w:ascii="Arial" w:eastAsia="Times New Roman" w:hAnsi="Arial" w:cs="Arial"/>
          <w:color w:val="000000"/>
          <w:lang w:eastAsia="hu-HU"/>
        </w:rPr>
        <w:t>kritériumoknak</w:t>
      </w:r>
      <w:proofErr w:type="gramEnd"/>
      <w:r w:rsidRPr="006332CC">
        <w:rPr>
          <w:rFonts w:ascii="Arial" w:eastAsia="Times New Roman" w:hAnsi="Arial" w:cs="Arial"/>
          <w:color w:val="000000"/>
          <w:lang w:eastAsia="hu-HU"/>
        </w:rPr>
        <w:t>, valamint az alábbi kritériumoknak:</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br/>
        <w:t xml:space="preserve">4.4.2. Kiválasztási </w:t>
      </w:r>
      <w:proofErr w:type="gramStart"/>
      <w:r w:rsidRPr="006332CC">
        <w:rPr>
          <w:rFonts w:ascii="Arial" w:eastAsia="Times New Roman" w:hAnsi="Arial" w:cs="Arial"/>
          <w:color w:val="000000"/>
          <w:lang w:eastAsia="hu-HU"/>
        </w:rPr>
        <w:t>kritériumok</w:t>
      </w:r>
      <w:proofErr w:type="gramEnd"/>
      <w:r w:rsidRPr="006332CC">
        <w:rPr>
          <w:rFonts w:ascii="Arial" w:eastAsia="Times New Roman" w:hAnsi="Arial" w:cs="Arial"/>
          <w:color w:val="000000"/>
          <w:lang w:eastAsia="hu-HU"/>
        </w:rPr>
        <w:t>:</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1. Nem </w:t>
      </w:r>
      <w:proofErr w:type="spellStart"/>
      <w:r w:rsidRPr="006332CC">
        <w:rPr>
          <w:rFonts w:ascii="Arial" w:eastAsia="Times New Roman" w:hAnsi="Arial" w:cs="Arial"/>
          <w:color w:val="000000"/>
          <w:lang w:eastAsia="hu-HU"/>
        </w:rPr>
        <w:t>hiánypótoltatható</w:t>
      </w:r>
      <w:proofErr w:type="spellEnd"/>
      <w:r w:rsidRPr="006332CC">
        <w:rPr>
          <w:rFonts w:ascii="Arial" w:eastAsia="Times New Roman" w:hAnsi="Arial" w:cs="Arial"/>
          <w:color w:val="000000"/>
          <w:lang w:eastAsia="hu-HU"/>
        </w:rPr>
        <w:t xml:space="preserve"> jogosultsági </w:t>
      </w:r>
      <w:proofErr w:type="gramStart"/>
      <w:r w:rsidRPr="006332CC">
        <w:rPr>
          <w:rFonts w:ascii="Arial" w:eastAsia="Times New Roman" w:hAnsi="Arial" w:cs="Arial"/>
          <w:color w:val="000000"/>
          <w:lang w:eastAsia="hu-HU"/>
        </w:rPr>
        <w:t>kritériumok</w:t>
      </w:r>
      <w:proofErr w:type="gramEnd"/>
      <w:r w:rsidRPr="006332CC">
        <w:rPr>
          <w:rFonts w:ascii="Arial" w:eastAsia="Times New Roman" w:hAnsi="Arial" w:cs="Arial"/>
          <w:color w:val="000000"/>
          <w:lang w:eastAsia="hu-HU"/>
        </w:rPr>
        <w:t>:</w:t>
      </w:r>
    </w:p>
    <w:p w:rsidR="006332CC" w:rsidRPr="006332CC" w:rsidRDefault="006332CC" w:rsidP="006332CC">
      <w:pPr>
        <w:numPr>
          <w:ilvl w:val="0"/>
          <w:numId w:val="1"/>
        </w:numPr>
        <w:spacing w:after="0" w:line="240" w:lineRule="auto"/>
        <w:jc w:val="both"/>
        <w:textAlignment w:val="baseline"/>
        <w:rPr>
          <w:rFonts w:ascii="Arial" w:eastAsia="Times New Roman" w:hAnsi="Arial" w:cs="Arial"/>
          <w:color w:val="000000"/>
          <w:lang w:eastAsia="hu-HU"/>
        </w:rPr>
      </w:pPr>
      <w:r w:rsidRPr="006332CC">
        <w:rPr>
          <w:rFonts w:ascii="Arial" w:eastAsia="Times New Roman" w:hAnsi="Arial" w:cs="Arial"/>
          <w:color w:val="000000"/>
          <w:lang w:eastAsia="hu-HU"/>
        </w:rPr>
        <w:t>a támogatást igénylő átlátható szervezetnek minősül az államháztartásról szóló 2011. évi CXCV. törvény (a továbbiakban: Áht.) 1. § 4. pontja és 50. § (1) bekezdés c) pontja szerint,</w:t>
      </w:r>
    </w:p>
    <w:p w:rsidR="006332CC" w:rsidRPr="006332CC" w:rsidRDefault="006332CC" w:rsidP="006332CC">
      <w:pPr>
        <w:numPr>
          <w:ilvl w:val="0"/>
          <w:numId w:val="1"/>
        </w:numPr>
        <w:spacing w:after="0" w:line="240" w:lineRule="auto"/>
        <w:jc w:val="both"/>
        <w:textAlignment w:val="baseline"/>
        <w:rPr>
          <w:rFonts w:ascii="Arial" w:eastAsia="Times New Roman" w:hAnsi="Arial" w:cs="Arial"/>
          <w:color w:val="000000"/>
          <w:lang w:eastAsia="hu-HU"/>
        </w:rPr>
      </w:pPr>
      <w:r w:rsidRPr="006332CC">
        <w:rPr>
          <w:rFonts w:ascii="Arial" w:eastAsia="Times New Roman" w:hAnsi="Arial" w:cs="Arial"/>
          <w:color w:val="000000"/>
          <w:lang w:eastAsia="hu-HU"/>
        </w:rPr>
        <w:t>Mezőgazdasági termelés nem mezőgazdasági termeléssel történő diverzifikációja esetén illetékes Polgármesteri Hivatal vagy kormányablak által kiállított igazolás, hogy a vállalkozás székhelye a benyújtást megelőző év január 1. napján már az 3. számú melléklet szerinti településen található és azóta is folyamatosan ott helyezkedik el</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p>
    <w:tbl>
      <w:tblPr>
        <w:tblW w:w="9030" w:type="dxa"/>
        <w:tblCellMar>
          <w:top w:w="15" w:type="dxa"/>
          <w:left w:w="15" w:type="dxa"/>
          <w:bottom w:w="15" w:type="dxa"/>
          <w:right w:w="15" w:type="dxa"/>
        </w:tblCellMar>
        <w:tblLook w:val="04A0" w:firstRow="1" w:lastRow="0" w:firstColumn="1" w:lastColumn="0" w:noHBand="0" w:noVBand="1"/>
      </w:tblPr>
      <w:tblGrid>
        <w:gridCol w:w="9030"/>
      </w:tblGrid>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 xml:space="preserve">Javaslat: Egyetértünk azzal, hogy a nem mezőgazdasági diverzifikáció esetén a benyújtást megelőző évben már jelen legyen  a vállalkozás, kérjük, hogy a “Nem mezőgazdasági </w:t>
            </w:r>
            <w:proofErr w:type="spellStart"/>
            <w:r w:rsidRPr="006332CC">
              <w:rPr>
                <w:rFonts w:ascii="Arial" w:eastAsia="Times New Roman" w:hAnsi="Arial" w:cs="Arial"/>
                <w:color w:val="000000"/>
                <w:shd w:val="clear" w:color="auto" w:fill="FFFF00"/>
                <w:lang w:eastAsia="hu-HU"/>
              </w:rPr>
              <w:t>tevékenységségek</w:t>
            </w:r>
            <w:proofErr w:type="spellEnd"/>
            <w:r w:rsidRPr="006332CC">
              <w:rPr>
                <w:rFonts w:ascii="Arial" w:eastAsia="Times New Roman" w:hAnsi="Arial" w:cs="Arial"/>
                <w:color w:val="000000"/>
                <w:shd w:val="clear" w:color="auto" w:fill="FFFF00"/>
                <w:lang w:eastAsia="hu-HU"/>
              </w:rPr>
              <w:t xml:space="preserve"> elindításának támogatása - </w:t>
            </w:r>
            <w:proofErr w:type="spellStart"/>
            <w:r w:rsidRPr="006332CC">
              <w:rPr>
                <w:rFonts w:ascii="Arial" w:eastAsia="Times New Roman" w:hAnsi="Arial" w:cs="Arial"/>
                <w:color w:val="000000"/>
                <w:shd w:val="clear" w:color="auto" w:fill="FFFF00"/>
                <w:lang w:eastAsia="hu-HU"/>
              </w:rPr>
              <w:t>mikrovállalkozás</w:t>
            </w:r>
            <w:proofErr w:type="spellEnd"/>
            <w:r w:rsidRPr="006332CC">
              <w:rPr>
                <w:rFonts w:ascii="Arial" w:eastAsia="Times New Roman" w:hAnsi="Arial" w:cs="Arial"/>
                <w:color w:val="000000"/>
                <w:shd w:val="clear" w:color="auto" w:fill="FFFF00"/>
                <w:lang w:eastAsia="hu-HU"/>
              </w:rPr>
              <w:t xml:space="preserve"> indítása” esetén is írják elő ugyanezt a kötelezettséget elkerülendő a szabályozással esetlegesen visszaélni készülő nagyvárosi vállalkozók tömeges vidékre bejelentkezését. Tehát csak a 2015-ben már helyben lakók legyenek jogosultak a javaslatunk szerint.</w:t>
            </w:r>
          </w:p>
        </w:tc>
      </w:tr>
    </w:tbl>
    <w:p w:rsidR="006332CC" w:rsidRPr="006332CC" w:rsidRDefault="006332CC" w:rsidP="006332CC">
      <w:pPr>
        <w:spacing w:after="0" w:line="240" w:lineRule="auto"/>
        <w:rPr>
          <w:rFonts w:ascii="Times New Roman" w:eastAsia="Times New Roman" w:hAnsi="Times New Roman" w:cs="Times New Roman"/>
          <w:sz w:val="24"/>
          <w:szCs w:val="24"/>
          <w:lang w:eastAsia="hu-HU"/>
        </w:rPr>
      </w:pPr>
    </w:p>
    <w:p w:rsidR="006332CC" w:rsidRPr="006332CC" w:rsidRDefault="006332CC" w:rsidP="006332CC">
      <w:pPr>
        <w:numPr>
          <w:ilvl w:val="0"/>
          <w:numId w:val="2"/>
        </w:numPr>
        <w:spacing w:after="0" w:line="240" w:lineRule="auto"/>
        <w:jc w:val="both"/>
        <w:textAlignment w:val="baseline"/>
        <w:rPr>
          <w:rFonts w:ascii="Arial" w:eastAsia="Times New Roman" w:hAnsi="Arial" w:cs="Arial"/>
          <w:color w:val="000000"/>
          <w:lang w:eastAsia="hu-HU"/>
        </w:rPr>
      </w:pPr>
      <w:r w:rsidRPr="006332CC">
        <w:rPr>
          <w:rFonts w:ascii="Arial" w:eastAsia="Times New Roman" w:hAnsi="Arial" w:cs="Arial"/>
          <w:color w:val="000000"/>
          <w:lang w:eastAsia="hu-HU"/>
        </w:rPr>
        <w:t xml:space="preserve">Amennyiben a fenti nem </w:t>
      </w:r>
      <w:proofErr w:type="spellStart"/>
      <w:r w:rsidRPr="006332CC">
        <w:rPr>
          <w:rFonts w:ascii="Arial" w:eastAsia="Times New Roman" w:hAnsi="Arial" w:cs="Arial"/>
          <w:color w:val="000000"/>
          <w:lang w:eastAsia="hu-HU"/>
        </w:rPr>
        <w:t>hiánypótoltatható</w:t>
      </w:r>
      <w:proofErr w:type="spellEnd"/>
      <w:r w:rsidRPr="006332CC">
        <w:rPr>
          <w:rFonts w:ascii="Arial" w:eastAsia="Times New Roman" w:hAnsi="Arial" w:cs="Arial"/>
          <w:color w:val="000000"/>
          <w:lang w:eastAsia="hu-HU"/>
        </w:rPr>
        <w:t xml:space="preserve"> jogosultsági </w:t>
      </w:r>
      <w:proofErr w:type="gramStart"/>
      <w:r w:rsidRPr="006332CC">
        <w:rPr>
          <w:rFonts w:ascii="Arial" w:eastAsia="Times New Roman" w:hAnsi="Arial" w:cs="Arial"/>
          <w:color w:val="000000"/>
          <w:lang w:eastAsia="hu-HU"/>
        </w:rPr>
        <w:t>kritériumoknak</w:t>
      </w:r>
      <w:proofErr w:type="gramEnd"/>
      <w:r w:rsidRPr="006332CC">
        <w:rPr>
          <w:rFonts w:ascii="Arial" w:eastAsia="Times New Roman" w:hAnsi="Arial" w:cs="Arial"/>
          <w:color w:val="000000"/>
          <w:lang w:eastAsia="hu-HU"/>
        </w:rPr>
        <w:t xml:space="preserve"> a támogatási kérelem nem felel meg, akkor a támogatási kérelem hiánypótlási felhívás nélkül elutasításra kerül.</w:t>
      </w:r>
    </w:p>
    <w:p w:rsidR="006332CC" w:rsidRPr="006332CC" w:rsidRDefault="006332CC" w:rsidP="006332CC">
      <w:pPr>
        <w:numPr>
          <w:ilvl w:val="0"/>
          <w:numId w:val="2"/>
        </w:numPr>
        <w:spacing w:after="0" w:line="240" w:lineRule="auto"/>
        <w:jc w:val="both"/>
        <w:textAlignment w:val="baseline"/>
        <w:rPr>
          <w:rFonts w:ascii="Arial" w:eastAsia="Times New Roman" w:hAnsi="Arial" w:cs="Arial"/>
          <w:color w:val="000000"/>
          <w:lang w:eastAsia="hu-HU"/>
        </w:rPr>
      </w:pPr>
      <w:r w:rsidRPr="006332CC">
        <w:rPr>
          <w:rFonts w:ascii="Arial" w:eastAsia="Times New Roman" w:hAnsi="Arial" w:cs="Arial"/>
          <w:color w:val="000000"/>
          <w:lang w:eastAsia="hu-HU"/>
        </w:rPr>
        <w:t>A 272/2014. Korm. Rendelet 57/C. § (6) bekezdése értelmében az EMVA támogatások esetében lehetőség van adategyeztetésre.</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2. </w:t>
      </w:r>
      <w:proofErr w:type="spellStart"/>
      <w:r w:rsidRPr="006332CC">
        <w:rPr>
          <w:rFonts w:ascii="Arial" w:eastAsia="Times New Roman" w:hAnsi="Arial" w:cs="Arial"/>
          <w:color w:val="000000"/>
          <w:lang w:eastAsia="hu-HU"/>
        </w:rPr>
        <w:t>Hiánypótoltatható</w:t>
      </w:r>
      <w:proofErr w:type="spellEnd"/>
      <w:r w:rsidRPr="006332CC">
        <w:rPr>
          <w:rFonts w:ascii="Arial" w:eastAsia="Times New Roman" w:hAnsi="Arial" w:cs="Arial"/>
          <w:color w:val="000000"/>
          <w:lang w:eastAsia="hu-HU"/>
        </w:rPr>
        <w:t xml:space="preserve"> jogosultsági szempontok:</w:t>
      </w:r>
    </w:p>
    <w:p w:rsidR="006332CC" w:rsidRPr="006332CC" w:rsidRDefault="006332CC" w:rsidP="006332CC">
      <w:pPr>
        <w:numPr>
          <w:ilvl w:val="0"/>
          <w:numId w:val="3"/>
        </w:numPr>
        <w:spacing w:after="0" w:line="240" w:lineRule="auto"/>
        <w:jc w:val="both"/>
        <w:textAlignment w:val="baseline"/>
        <w:rPr>
          <w:rFonts w:ascii="Arial" w:eastAsia="Times New Roman" w:hAnsi="Arial" w:cs="Arial"/>
          <w:color w:val="000000"/>
          <w:lang w:eastAsia="hu-HU"/>
        </w:rPr>
      </w:pPr>
      <w:r w:rsidRPr="006332CC">
        <w:rPr>
          <w:rFonts w:ascii="Arial" w:eastAsia="Times New Roman" w:hAnsi="Arial" w:cs="Arial"/>
          <w:color w:val="000000"/>
          <w:lang w:eastAsia="hu-HU"/>
        </w:rPr>
        <w:t>A támogatási kérelem elkészítése során csatolandó mellékletek. (A Felhívás 5. pontja szerint)</w:t>
      </w:r>
    </w:p>
    <w:p w:rsidR="006332CC" w:rsidRPr="006332CC" w:rsidRDefault="006332CC" w:rsidP="006332CC">
      <w:pPr>
        <w:numPr>
          <w:ilvl w:val="0"/>
          <w:numId w:val="3"/>
        </w:numPr>
        <w:spacing w:after="0" w:line="240" w:lineRule="auto"/>
        <w:jc w:val="both"/>
        <w:textAlignment w:val="baseline"/>
        <w:rPr>
          <w:rFonts w:ascii="Arial" w:eastAsia="Times New Roman" w:hAnsi="Arial" w:cs="Arial"/>
          <w:color w:val="000000"/>
          <w:lang w:eastAsia="hu-HU"/>
        </w:rPr>
      </w:pPr>
      <w:r w:rsidRPr="006332CC">
        <w:rPr>
          <w:rFonts w:ascii="Arial" w:eastAsia="Times New Roman" w:hAnsi="Arial" w:cs="Arial"/>
          <w:color w:val="000000"/>
          <w:lang w:eastAsia="hu-HU"/>
        </w:rPr>
        <w:t>Életvitelszerű tartózkodási hely igazolásához a lakcímet igazoló hatósági igazolvány másolata vagy az ügyfél lakhelye szerint illetékes Polgármesteri Hivatal vagy kormányhivatal által kiállított 30 napnál nem régebbi igazolás</w:t>
      </w: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Amennyiben a fenti </w:t>
      </w:r>
      <w:proofErr w:type="spellStart"/>
      <w:r w:rsidRPr="006332CC">
        <w:rPr>
          <w:rFonts w:ascii="Arial" w:eastAsia="Times New Roman" w:hAnsi="Arial" w:cs="Arial"/>
          <w:color w:val="000000"/>
          <w:lang w:eastAsia="hu-HU"/>
        </w:rPr>
        <w:t>hiánypótoltatható</w:t>
      </w:r>
      <w:proofErr w:type="spellEnd"/>
      <w:r w:rsidRPr="006332CC">
        <w:rPr>
          <w:rFonts w:ascii="Arial" w:eastAsia="Times New Roman" w:hAnsi="Arial" w:cs="Arial"/>
          <w:color w:val="000000"/>
          <w:lang w:eastAsia="hu-HU"/>
        </w:rPr>
        <w:t xml:space="preserve"> jogosultsági </w:t>
      </w:r>
      <w:proofErr w:type="gramStart"/>
      <w:r w:rsidRPr="006332CC">
        <w:rPr>
          <w:rFonts w:ascii="Arial" w:eastAsia="Times New Roman" w:hAnsi="Arial" w:cs="Arial"/>
          <w:color w:val="000000"/>
          <w:lang w:eastAsia="hu-HU"/>
        </w:rPr>
        <w:t>kritériumoknak</w:t>
      </w:r>
      <w:proofErr w:type="gramEnd"/>
      <w:r w:rsidRPr="006332CC">
        <w:rPr>
          <w:rFonts w:ascii="Arial" w:eastAsia="Times New Roman" w:hAnsi="Arial" w:cs="Arial"/>
          <w:color w:val="000000"/>
          <w:lang w:eastAsia="hu-HU"/>
        </w:rPr>
        <w:t xml:space="preserve"> a támogatási kérelem nem felel meg, akkor hiánypótlási felhívásra kerül sor.</w:t>
      </w:r>
    </w:p>
    <w:p w:rsidR="006332CC" w:rsidRPr="006332CC" w:rsidRDefault="006332CC" w:rsidP="006332CC">
      <w:pPr>
        <w:spacing w:after="240" w:line="240" w:lineRule="auto"/>
        <w:rPr>
          <w:rFonts w:ascii="Times New Roman" w:eastAsia="Times New Roman" w:hAnsi="Times New Roman" w:cs="Times New Roman"/>
          <w:sz w:val="24"/>
          <w:szCs w:val="24"/>
          <w:lang w:eastAsia="hu-HU"/>
        </w:rPr>
      </w:pPr>
    </w:p>
    <w:tbl>
      <w:tblPr>
        <w:tblW w:w="0" w:type="auto"/>
        <w:tblCellMar>
          <w:top w:w="15" w:type="dxa"/>
          <w:left w:w="15" w:type="dxa"/>
          <w:bottom w:w="15" w:type="dxa"/>
          <w:right w:w="15" w:type="dxa"/>
        </w:tblCellMar>
        <w:tblLook w:val="04A0" w:firstRow="1" w:lastRow="0" w:firstColumn="1" w:lastColumn="0" w:noHBand="0" w:noVBand="1"/>
      </w:tblPr>
      <w:tblGrid>
        <w:gridCol w:w="354"/>
        <w:gridCol w:w="5245"/>
        <w:gridCol w:w="1489"/>
        <w:gridCol w:w="1968"/>
      </w:tblGrid>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b/>
                <w:bCs/>
                <w:color w:val="000000"/>
                <w:lang w:eastAsia="hu-HU"/>
              </w:rPr>
              <w:t>Tartalmi értékelési szempont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b/>
                <w:bCs/>
                <w:color w:val="000000"/>
                <w:lang w:eastAsia="hu-HU"/>
              </w:rPr>
              <w:t>Adható pontszám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b/>
                <w:bCs/>
                <w:color w:val="000000"/>
                <w:lang w:eastAsia="hu-HU"/>
              </w:rPr>
              <w:t>Értékelés alapja</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Tanyás településeken, tanyagazdaságokban és aprófalvakban megvalósuló fejlesztések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 Felhívás 4. és 8. számú melléklete</w:t>
            </w:r>
          </w:p>
        </w:tc>
      </w:tr>
      <w:tr w:rsidR="006332CC" w:rsidRPr="006332CC" w:rsidTr="006332CC">
        <w:trPr>
          <w:trHeight w:val="420"/>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Javaslat: A tanyás településen és aprófalvas településen megvalósuló fejlesztésekre adandó +10 pont nagyon sok, javasoljuk csökkenteni ezt a pontszámot 5 pontra.</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Pozitív foglalkoztatás vállalása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 támogatást igénylő nyilatkozata</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Nem mezőgazdasági </w:t>
            </w:r>
            <w:proofErr w:type="spellStart"/>
            <w:r w:rsidRPr="006332CC">
              <w:rPr>
                <w:rFonts w:ascii="Arial" w:eastAsia="Times New Roman" w:hAnsi="Arial" w:cs="Arial"/>
                <w:color w:val="000000"/>
                <w:lang w:eastAsia="hu-HU"/>
              </w:rPr>
              <w:t>tevékenységségek</w:t>
            </w:r>
            <w:proofErr w:type="spellEnd"/>
            <w:r w:rsidRPr="006332CC">
              <w:rPr>
                <w:rFonts w:ascii="Arial" w:eastAsia="Times New Roman" w:hAnsi="Arial" w:cs="Arial"/>
                <w:color w:val="000000"/>
                <w:lang w:eastAsia="hu-HU"/>
              </w:rPr>
              <w:t xml:space="preserve"> elindításának támogatása - </w:t>
            </w:r>
            <w:proofErr w:type="spellStart"/>
            <w:r w:rsidRPr="006332CC">
              <w:rPr>
                <w:rFonts w:ascii="Arial" w:eastAsia="Times New Roman" w:hAnsi="Arial" w:cs="Arial"/>
                <w:color w:val="000000"/>
                <w:lang w:eastAsia="hu-HU"/>
              </w:rPr>
              <w:t>mikrovállalkozás</w:t>
            </w:r>
            <w:proofErr w:type="spellEnd"/>
            <w:r w:rsidRPr="006332CC">
              <w:rPr>
                <w:rFonts w:ascii="Arial" w:eastAsia="Times New Roman" w:hAnsi="Arial" w:cs="Arial"/>
                <w:color w:val="000000"/>
                <w:lang w:eastAsia="hu-HU"/>
              </w:rPr>
              <w:t xml:space="preserve"> indítása esetén önfoglalkoztatás mellett, 1 fő vállalása részmunkaidőben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Nem mezőgazdasági tevékenység indítása -Mezőgazdasági tevékenységek diverzifikációja esetén önfoglalkoztatás mellett, 1 fő vállalása teljes állásban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rPr>
          <w:trHeight w:val="420"/>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00FFFF"/>
                <w:lang w:eastAsia="hu-HU"/>
              </w:rPr>
              <w:t>Észrevétel: A részmunkaidőnél nem tiszta, hogy mennyi időre vonatkozik az 1800 órás foglalkoztatás (az 1800 óra lényegében 1 éves 8 órás munkaviszonyra, tehát teljes munkaidős foglalkoztatásra jön ki). Az is kérdéses, hogy vajon ezt hányadik évtől kell bevállalni.</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00FFFF"/>
                <w:lang w:eastAsia="hu-HU"/>
              </w:rPr>
              <w:t xml:space="preserve">Észrevétel 2.: Kezdő </w:t>
            </w:r>
            <w:proofErr w:type="spellStart"/>
            <w:r w:rsidRPr="006332CC">
              <w:rPr>
                <w:rFonts w:ascii="Arial" w:eastAsia="Times New Roman" w:hAnsi="Arial" w:cs="Arial"/>
                <w:color w:val="000000"/>
                <w:shd w:val="clear" w:color="auto" w:fill="00FFFF"/>
                <w:lang w:eastAsia="hu-HU"/>
              </w:rPr>
              <w:t>mikrovállalkozás</w:t>
            </w:r>
            <w:proofErr w:type="spellEnd"/>
            <w:r w:rsidRPr="006332CC">
              <w:rPr>
                <w:rFonts w:ascii="Arial" w:eastAsia="Times New Roman" w:hAnsi="Arial" w:cs="Arial"/>
                <w:color w:val="000000"/>
                <w:shd w:val="clear" w:color="auto" w:fill="00FFFF"/>
                <w:lang w:eastAsia="hu-HU"/>
              </w:rPr>
              <w:t xml:space="preserve"> indulásánál (12 millió Ft támogatásnál) az is eredmény, ha a pályázó 5 év alatt </w:t>
            </w:r>
            <w:proofErr w:type="gramStart"/>
            <w:r w:rsidRPr="006332CC">
              <w:rPr>
                <w:rFonts w:ascii="Arial" w:eastAsia="Times New Roman" w:hAnsi="Arial" w:cs="Arial"/>
                <w:color w:val="000000"/>
                <w:shd w:val="clear" w:color="auto" w:fill="00FFFF"/>
                <w:lang w:eastAsia="hu-HU"/>
              </w:rPr>
              <w:t>stabil</w:t>
            </w:r>
            <w:proofErr w:type="gramEnd"/>
            <w:r w:rsidRPr="006332CC">
              <w:rPr>
                <w:rFonts w:ascii="Arial" w:eastAsia="Times New Roman" w:hAnsi="Arial" w:cs="Arial"/>
                <w:color w:val="000000"/>
                <w:shd w:val="clear" w:color="auto" w:fill="00FFFF"/>
                <w:lang w:eastAsia="hu-HU"/>
              </w:rPr>
              <w:t xml:space="preserve"> vállalkozóvá </w:t>
            </w:r>
            <w:proofErr w:type="spellStart"/>
            <w:r w:rsidRPr="006332CC">
              <w:rPr>
                <w:rFonts w:ascii="Arial" w:eastAsia="Times New Roman" w:hAnsi="Arial" w:cs="Arial"/>
                <w:color w:val="000000"/>
                <w:shd w:val="clear" w:color="auto" w:fill="00FFFF"/>
                <w:lang w:eastAsia="hu-HU"/>
              </w:rPr>
              <w:t>növi</w:t>
            </w:r>
            <w:proofErr w:type="spellEnd"/>
            <w:r w:rsidRPr="006332CC">
              <w:rPr>
                <w:rFonts w:ascii="Arial" w:eastAsia="Times New Roman" w:hAnsi="Arial" w:cs="Arial"/>
                <w:color w:val="000000"/>
                <w:shd w:val="clear" w:color="auto" w:fill="00FFFF"/>
                <w:lang w:eastAsia="hu-HU"/>
              </w:rPr>
              <w:t xml:space="preserve"> ki magát és önfoglalkoztatóvá válik. Több fő foglalkoztatása </w:t>
            </w:r>
            <w:proofErr w:type="gramStart"/>
            <w:r w:rsidRPr="006332CC">
              <w:rPr>
                <w:rFonts w:ascii="Arial" w:eastAsia="Times New Roman" w:hAnsi="Arial" w:cs="Arial"/>
                <w:color w:val="000000"/>
                <w:shd w:val="clear" w:color="auto" w:fill="00FFFF"/>
                <w:lang w:eastAsia="hu-HU"/>
              </w:rPr>
              <w:t>irreális</w:t>
            </w:r>
            <w:proofErr w:type="gramEnd"/>
            <w:r w:rsidRPr="006332CC">
              <w:rPr>
                <w:rFonts w:ascii="Arial" w:eastAsia="Times New Roman" w:hAnsi="Arial" w:cs="Arial"/>
                <w:color w:val="000000"/>
                <w:shd w:val="clear" w:color="auto" w:fill="00FFFF"/>
                <w:lang w:eastAsia="hu-HU"/>
              </w:rPr>
              <w:t xml:space="preserve"> elvárás.</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 xml:space="preserve">Javaslat: Ekkora összegű támogatás mellett egy második fő foglalkoztatása </w:t>
            </w:r>
            <w:proofErr w:type="gramStart"/>
            <w:r w:rsidRPr="006332CC">
              <w:rPr>
                <w:rFonts w:ascii="Arial" w:eastAsia="Times New Roman" w:hAnsi="Arial" w:cs="Arial"/>
                <w:color w:val="000000"/>
                <w:shd w:val="clear" w:color="auto" w:fill="FFFF00"/>
                <w:lang w:eastAsia="hu-HU"/>
              </w:rPr>
              <w:t>irreális</w:t>
            </w:r>
            <w:proofErr w:type="gramEnd"/>
            <w:r w:rsidRPr="006332CC">
              <w:rPr>
                <w:rFonts w:ascii="Arial" w:eastAsia="Times New Roman" w:hAnsi="Arial" w:cs="Arial"/>
                <w:color w:val="000000"/>
                <w:shd w:val="clear" w:color="auto" w:fill="FFFF00"/>
                <w:lang w:eastAsia="hu-HU"/>
              </w:rPr>
              <w:t xml:space="preserve"> elvárás, kérjük  a +10 pont csökkentését. Még jobb megoldás lenne a szempont törlése, azaz kizárólag az önfoglalkoztatás elvárása.</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 290/2014. (XI. 26.) Korm. rendelet szerinti fejlesztendő járásokban és azokhoz tartozó településeken megvalósuló fejlesztések előnyben részesítése.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290/2014. (XI. 26.) Korm. rendelet</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roofErr w:type="gramStart"/>
            <w:r w:rsidRPr="006332CC">
              <w:rPr>
                <w:rFonts w:ascii="Arial" w:eastAsia="Times New Roman" w:hAnsi="Arial" w:cs="Arial"/>
                <w:color w:val="000000"/>
                <w:lang w:eastAsia="hu-HU"/>
              </w:rPr>
              <w:t>Komplex</w:t>
            </w:r>
            <w:proofErr w:type="gramEnd"/>
            <w:r w:rsidRPr="006332CC">
              <w:rPr>
                <w:rFonts w:ascii="Arial" w:eastAsia="Times New Roman" w:hAnsi="Arial" w:cs="Arial"/>
                <w:color w:val="000000"/>
                <w:lang w:eastAsia="hu-HU"/>
              </w:rPr>
              <w:t xml:space="preserve"> programmal fejlesztendő járásban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Fejlesztendő járásban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Kedvezményezett járásban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rPr>
          <w:trHeight w:val="420"/>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 xml:space="preserve">Javaslat: A fejlesztendő járások ilyen mértékű pozitív </w:t>
            </w:r>
            <w:proofErr w:type="gramStart"/>
            <w:r w:rsidRPr="006332CC">
              <w:rPr>
                <w:rFonts w:ascii="Arial" w:eastAsia="Times New Roman" w:hAnsi="Arial" w:cs="Arial"/>
                <w:color w:val="000000"/>
                <w:shd w:val="clear" w:color="auto" w:fill="FFFF00"/>
                <w:lang w:eastAsia="hu-HU"/>
              </w:rPr>
              <w:t>diszkriminációja</w:t>
            </w:r>
            <w:proofErr w:type="gramEnd"/>
            <w:r w:rsidRPr="006332CC">
              <w:rPr>
                <w:rFonts w:ascii="Arial" w:eastAsia="Times New Roman" w:hAnsi="Arial" w:cs="Arial"/>
                <w:color w:val="000000"/>
                <w:shd w:val="clear" w:color="auto" w:fill="FFFF00"/>
                <w:lang w:eastAsia="hu-HU"/>
              </w:rPr>
              <w:t xml:space="preserve"> ellehetetleníti a nem fejlesztendő járásból pályázók nyerési esélyét, holott ők is munkahelyet teremtenek. A 10-15 pontos pluszpontozás nagyon igazságtalan, kérjük mérsékelni </w:t>
            </w:r>
            <w:proofErr w:type="spellStart"/>
            <w:r w:rsidRPr="006332CC">
              <w:rPr>
                <w:rFonts w:ascii="Arial" w:eastAsia="Times New Roman" w:hAnsi="Arial" w:cs="Arial"/>
                <w:color w:val="000000"/>
                <w:shd w:val="clear" w:color="auto" w:fill="FFFF00"/>
                <w:lang w:eastAsia="hu-HU"/>
              </w:rPr>
              <w:t>max</w:t>
            </w:r>
            <w:proofErr w:type="spellEnd"/>
            <w:r w:rsidRPr="006332CC">
              <w:rPr>
                <w:rFonts w:ascii="Arial" w:eastAsia="Times New Roman" w:hAnsi="Arial" w:cs="Arial"/>
                <w:color w:val="000000"/>
                <w:shd w:val="clear" w:color="auto" w:fill="FFFF00"/>
                <w:lang w:eastAsia="hu-HU"/>
              </w:rPr>
              <w:t>. 5 pontra.</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Üzleti tervben </w:t>
            </w:r>
            <w:proofErr w:type="spellStart"/>
            <w:r w:rsidRPr="006332CC">
              <w:rPr>
                <w:rFonts w:ascii="Arial" w:eastAsia="Times New Roman" w:hAnsi="Arial" w:cs="Arial"/>
                <w:color w:val="000000"/>
                <w:lang w:eastAsia="hu-HU"/>
              </w:rPr>
              <w:t>megfogalmazottak</w:t>
            </w:r>
            <w:proofErr w:type="spellEnd"/>
            <w:r w:rsidRPr="006332CC">
              <w:rPr>
                <w:rFonts w:ascii="Arial" w:eastAsia="Times New Roman" w:hAnsi="Arial" w:cs="Arial"/>
                <w:color w:val="000000"/>
                <w:lang w:eastAsia="hu-HU"/>
              </w:rPr>
              <w:t xml:space="preserve"> minősége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Üzleti Terv</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Megalapozottság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Fenntarthatóság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Innovatív tartalom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rPr>
          <w:trHeight w:val="420"/>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 xml:space="preserve">Javaslat: Az üzleti terv „innovatív tartalmára” túlzott a 15 pont. Javasoljuk a szempontot </w:t>
            </w:r>
            <w:proofErr w:type="spellStart"/>
            <w:r w:rsidRPr="006332CC">
              <w:rPr>
                <w:rFonts w:ascii="Arial" w:eastAsia="Times New Roman" w:hAnsi="Arial" w:cs="Arial"/>
                <w:color w:val="000000"/>
                <w:shd w:val="clear" w:color="auto" w:fill="FFFF00"/>
                <w:lang w:eastAsia="hu-HU"/>
              </w:rPr>
              <w:t>max</w:t>
            </w:r>
            <w:proofErr w:type="spellEnd"/>
            <w:r w:rsidRPr="006332CC">
              <w:rPr>
                <w:rFonts w:ascii="Arial" w:eastAsia="Times New Roman" w:hAnsi="Arial" w:cs="Arial"/>
                <w:color w:val="000000"/>
                <w:shd w:val="clear" w:color="auto" w:fill="FFFF00"/>
                <w:lang w:eastAsia="hu-HU"/>
              </w:rPr>
              <w:t xml:space="preserve">. 5 ponttal értékelni. Indoklás: A felhívás célja nem elsődlegesen az innováció (arra más felhívások fognak megjelenni), hanem a nem mezőgazdasági tevékenység indításával történő gazdasági több lábon állás biztosítása, valamint egyéb helyi szükségleteket kiszolgáló árutermelő vagy szolgáltató </w:t>
            </w:r>
            <w:proofErr w:type="spellStart"/>
            <w:r w:rsidRPr="006332CC">
              <w:rPr>
                <w:rFonts w:ascii="Arial" w:eastAsia="Times New Roman" w:hAnsi="Arial" w:cs="Arial"/>
                <w:color w:val="000000"/>
                <w:shd w:val="clear" w:color="auto" w:fill="FFFF00"/>
                <w:lang w:eastAsia="hu-HU"/>
              </w:rPr>
              <w:t>mikrovállalkozás</w:t>
            </w:r>
            <w:proofErr w:type="spellEnd"/>
            <w:r w:rsidRPr="006332CC">
              <w:rPr>
                <w:rFonts w:ascii="Arial" w:eastAsia="Times New Roman" w:hAnsi="Arial" w:cs="Arial"/>
                <w:color w:val="000000"/>
                <w:shd w:val="clear" w:color="auto" w:fill="FFFF00"/>
                <w:lang w:eastAsia="hu-HU"/>
              </w:rPr>
              <w:t xml:space="preserve"> indításának előmozdítása. Egy fejlesztendő tanyás térségben, vagy aprófalvakban, elmaradott térségekben az alapvető szolgáltatások kialakítása fontos elsősorban és nem kimondottan az innovációt kell preferálni. Persze ettől még fontosak az innovatív megoldások, de nem ilyen súllyal.</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Költséghatékonyság és jövedelmezőség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Környezeti és </w:t>
            </w:r>
            <w:proofErr w:type="gramStart"/>
            <w:r w:rsidRPr="006332CC">
              <w:rPr>
                <w:rFonts w:ascii="Arial" w:eastAsia="Times New Roman" w:hAnsi="Arial" w:cs="Arial"/>
                <w:color w:val="000000"/>
                <w:lang w:eastAsia="hu-HU"/>
              </w:rPr>
              <w:t>klíma</w:t>
            </w:r>
            <w:proofErr w:type="gramEnd"/>
            <w:r w:rsidRPr="006332CC">
              <w:rPr>
                <w:rFonts w:ascii="Arial" w:eastAsia="Times New Roman" w:hAnsi="Arial" w:cs="Arial"/>
                <w:color w:val="000000"/>
                <w:lang w:eastAsia="hu-HU"/>
              </w:rPr>
              <w:t>-adaptációs szempontok érvényesítése.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A projekttel releváns minősítési rendszerben való részvétel vállalása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rPr>
          <w:trHeight w:val="420"/>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 xml:space="preserve">Javaslat: A minősítési rendszer nem minden esetben releváns (pl. autószerelő, építész </w:t>
            </w:r>
            <w:proofErr w:type="spellStart"/>
            <w:r w:rsidRPr="006332CC">
              <w:rPr>
                <w:rFonts w:ascii="Arial" w:eastAsia="Times New Roman" w:hAnsi="Arial" w:cs="Arial"/>
                <w:color w:val="000000"/>
                <w:shd w:val="clear" w:color="auto" w:fill="FFFF00"/>
                <w:lang w:eastAsia="hu-HU"/>
              </w:rPr>
              <w:t>stb</w:t>
            </w:r>
            <w:proofErr w:type="spellEnd"/>
            <w:r w:rsidRPr="006332CC">
              <w:rPr>
                <w:rFonts w:ascii="Arial" w:eastAsia="Times New Roman" w:hAnsi="Arial" w:cs="Arial"/>
                <w:color w:val="000000"/>
                <w:shd w:val="clear" w:color="auto" w:fill="FFFF00"/>
                <w:lang w:eastAsia="hu-HU"/>
              </w:rPr>
              <w:t xml:space="preserve">), önhibáján kívül ne </w:t>
            </w:r>
            <w:proofErr w:type="spellStart"/>
            <w:r w:rsidRPr="006332CC">
              <w:rPr>
                <w:rFonts w:ascii="Arial" w:eastAsia="Times New Roman" w:hAnsi="Arial" w:cs="Arial"/>
                <w:color w:val="000000"/>
                <w:shd w:val="clear" w:color="auto" w:fill="FFFF00"/>
                <w:lang w:eastAsia="hu-HU"/>
              </w:rPr>
              <w:t>fosszunk</w:t>
            </w:r>
            <w:proofErr w:type="spellEnd"/>
            <w:r w:rsidRPr="006332CC">
              <w:rPr>
                <w:rFonts w:ascii="Arial" w:eastAsia="Times New Roman" w:hAnsi="Arial" w:cs="Arial"/>
                <w:color w:val="000000"/>
                <w:shd w:val="clear" w:color="auto" w:fill="FFFF00"/>
                <w:lang w:eastAsia="hu-HU"/>
              </w:rPr>
              <w:t xml:space="preserve"> meg senkit 5 ponttól.</w:t>
            </w:r>
          </w:p>
        </w:tc>
      </w:tr>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jc w:val="center"/>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100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p>
        </w:tc>
      </w:tr>
      <w:tr w:rsidR="006332CC" w:rsidRPr="006332CC" w:rsidTr="006332CC">
        <w:trPr>
          <w:trHeight w:val="420"/>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00FFFF"/>
                <w:lang w:eastAsia="hu-HU"/>
              </w:rPr>
              <w:t>Észrevétel: Az értékelési szempontokkal szerezhető pontszámok összértéke jelenleg 95 és nem 100 pont.</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FFFF00"/>
                <w:lang w:eastAsia="hu-HU"/>
              </w:rPr>
              <w:t xml:space="preserve">Javaslat: Összességében úgy látjuk, hogy kellene esetleg még más pontozási szempont is, hogy igazságosabban kerüljenek elosztásra a pontok. Jelen kiírás túlzottan preferálja a hátrányos helyzetű tanyás, aprófalvas 2 főt foglalkoztató és minősíthető vállalkozásokat, más projekteket szinte “kizár”. A fejlettebb térségekben is óriási érdeklődés van az induló </w:t>
            </w:r>
            <w:proofErr w:type="spellStart"/>
            <w:r w:rsidRPr="006332CC">
              <w:rPr>
                <w:rFonts w:ascii="Arial" w:eastAsia="Times New Roman" w:hAnsi="Arial" w:cs="Arial"/>
                <w:color w:val="000000"/>
                <w:shd w:val="clear" w:color="auto" w:fill="FFFF00"/>
                <w:lang w:eastAsia="hu-HU"/>
              </w:rPr>
              <w:t>mikrovállalkozók</w:t>
            </w:r>
            <w:proofErr w:type="spellEnd"/>
            <w:r w:rsidRPr="006332CC">
              <w:rPr>
                <w:rFonts w:ascii="Arial" w:eastAsia="Times New Roman" w:hAnsi="Arial" w:cs="Arial"/>
                <w:color w:val="000000"/>
                <w:shd w:val="clear" w:color="auto" w:fill="FFFF00"/>
                <w:lang w:eastAsia="hu-HU"/>
              </w:rPr>
              <w:t xml:space="preserve"> részéről. A célunk, hogy ennek a pályázatnak köszönhetően az ország egész területén indulhassanak új vállalkozások, ne csak “foltokban”. Javasoljuk a pontozást úgy átalakítani, hogy a pályázón kívül álló szempontok </w:t>
            </w:r>
            <w:proofErr w:type="gramStart"/>
            <w:r w:rsidRPr="006332CC">
              <w:rPr>
                <w:rFonts w:ascii="Arial" w:eastAsia="Times New Roman" w:hAnsi="Arial" w:cs="Arial"/>
                <w:color w:val="000000"/>
                <w:shd w:val="clear" w:color="auto" w:fill="FFFF00"/>
                <w:lang w:eastAsia="hu-HU"/>
              </w:rPr>
              <w:t>minimális</w:t>
            </w:r>
            <w:proofErr w:type="gramEnd"/>
            <w:r w:rsidRPr="006332CC">
              <w:rPr>
                <w:rFonts w:ascii="Arial" w:eastAsia="Times New Roman" w:hAnsi="Arial" w:cs="Arial"/>
                <w:color w:val="000000"/>
                <w:shd w:val="clear" w:color="auto" w:fill="FFFF00"/>
                <w:lang w:eastAsia="hu-HU"/>
              </w:rPr>
              <w:t xml:space="preserve"> arányt képviseljenek (pl. milyen térségben valósul meg a projekt), és a projekt minőségével kapcsolatos szempontok pedig domináljanak (pl. fenntarthatóság).</w:t>
            </w:r>
          </w:p>
        </w:tc>
      </w:tr>
    </w:tbl>
    <w:p w:rsidR="006332CC" w:rsidRPr="006332CC" w:rsidRDefault="006332CC" w:rsidP="006332CC">
      <w:pPr>
        <w:spacing w:after="0" w:line="240" w:lineRule="auto"/>
        <w:rPr>
          <w:rFonts w:ascii="Times New Roman" w:eastAsia="Times New Roman" w:hAnsi="Times New Roman" w:cs="Times New Roman"/>
          <w:sz w:val="24"/>
          <w:szCs w:val="24"/>
          <w:lang w:eastAsia="hu-HU"/>
        </w:rPr>
      </w:pP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A tartalmi értékelési szempontok alapján </w:t>
      </w:r>
      <w:proofErr w:type="gramStart"/>
      <w:r w:rsidRPr="006332CC">
        <w:rPr>
          <w:rFonts w:ascii="Arial" w:eastAsia="Times New Roman" w:hAnsi="Arial" w:cs="Arial"/>
          <w:color w:val="000000"/>
          <w:lang w:eastAsia="hu-HU"/>
        </w:rPr>
        <w:t>maximálisan</w:t>
      </w:r>
      <w:proofErr w:type="gramEnd"/>
      <w:r w:rsidRPr="006332CC">
        <w:rPr>
          <w:rFonts w:ascii="Arial" w:eastAsia="Times New Roman" w:hAnsi="Arial" w:cs="Arial"/>
          <w:color w:val="000000"/>
          <w:lang w:eastAsia="hu-HU"/>
        </w:rPr>
        <w:t xml:space="preserve"> 100 pont adható. Amennyiben az Ügyfél az 1-3 pont alapján megfogalmazott szempontoknak nem felel meg, akkor az adható pontszám: 0. </w:t>
      </w:r>
    </w:p>
    <w:p w:rsidR="006332CC" w:rsidRPr="006332CC" w:rsidRDefault="006332CC" w:rsidP="006332CC">
      <w:pPr>
        <w:spacing w:after="0" w:line="240" w:lineRule="auto"/>
        <w:rPr>
          <w:rFonts w:ascii="Times New Roman" w:eastAsia="Times New Roman" w:hAnsi="Times New Roman" w:cs="Times New Roman"/>
          <w:sz w:val="24"/>
          <w:szCs w:val="24"/>
          <w:lang w:eastAsia="hu-HU"/>
        </w:rPr>
      </w:pPr>
    </w:p>
    <w:tbl>
      <w:tblPr>
        <w:tblW w:w="9030" w:type="dxa"/>
        <w:tblCellMar>
          <w:top w:w="15" w:type="dxa"/>
          <w:left w:w="15" w:type="dxa"/>
          <w:bottom w:w="15" w:type="dxa"/>
          <w:right w:w="15" w:type="dxa"/>
        </w:tblCellMar>
        <w:tblLook w:val="04A0" w:firstRow="1" w:lastRow="0" w:firstColumn="1" w:lastColumn="0" w:noHBand="0" w:noVBand="1"/>
      </w:tblPr>
      <w:tblGrid>
        <w:gridCol w:w="9030"/>
      </w:tblGrid>
      <w:tr w:rsidR="006332CC" w:rsidRPr="006332CC" w:rsidTr="006332C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32CC" w:rsidRPr="006332CC" w:rsidRDefault="006332CC" w:rsidP="006332CC">
            <w:pPr>
              <w:spacing w:after="0" w:line="240" w:lineRule="auto"/>
              <w:rPr>
                <w:rFonts w:ascii="Times New Roman" w:eastAsia="Times New Roman" w:hAnsi="Times New Roman" w:cs="Times New Roman"/>
                <w:sz w:val="24"/>
                <w:szCs w:val="24"/>
                <w:lang w:eastAsia="hu-HU"/>
              </w:rPr>
            </w:pPr>
            <w:r w:rsidRPr="006332CC">
              <w:rPr>
                <w:rFonts w:ascii="Arial" w:eastAsia="Times New Roman" w:hAnsi="Arial" w:cs="Arial"/>
                <w:color w:val="000000"/>
                <w:shd w:val="clear" w:color="auto" w:fill="00FFFF"/>
                <w:lang w:eastAsia="hu-HU"/>
              </w:rPr>
              <w:t xml:space="preserve">Észrevétel: Nem tiszta a mondat jelentése. Ha ez azt jelenti, hogy az a </w:t>
            </w:r>
            <w:proofErr w:type="gramStart"/>
            <w:r w:rsidRPr="006332CC">
              <w:rPr>
                <w:rFonts w:ascii="Arial" w:eastAsia="Times New Roman" w:hAnsi="Arial" w:cs="Arial"/>
                <w:color w:val="000000"/>
                <w:shd w:val="clear" w:color="auto" w:fill="00FFFF"/>
                <w:lang w:eastAsia="hu-HU"/>
              </w:rPr>
              <w:t>projekt</w:t>
            </w:r>
            <w:proofErr w:type="gramEnd"/>
            <w:r w:rsidRPr="006332CC">
              <w:rPr>
                <w:rFonts w:ascii="Arial" w:eastAsia="Times New Roman" w:hAnsi="Arial" w:cs="Arial"/>
                <w:color w:val="000000"/>
                <w:shd w:val="clear" w:color="auto" w:fill="00FFFF"/>
                <w:lang w:eastAsia="hu-HU"/>
              </w:rPr>
              <w:t xml:space="preserve"> amelyik nem irányul pozitív foglalkoztatásra és nem aprófalvas, tanyás illetve hátrányos helyzetű térségben helyezkedik el az nulla pontot kap és így kizárásra kerül a támogatásból, az elfogadhatatlan.</w:t>
            </w:r>
          </w:p>
        </w:tc>
      </w:tr>
    </w:tbl>
    <w:p w:rsidR="006332CC" w:rsidRPr="006332CC" w:rsidRDefault="006332CC" w:rsidP="006332CC">
      <w:pPr>
        <w:spacing w:after="0" w:line="240" w:lineRule="auto"/>
        <w:rPr>
          <w:rFonts w:ascii="Times New Roman" w:eastAsia="Times New Roman" w:hAnsi="Times New Roman" w:cs="Times New Roman"/>
          <w:sz w:val="24"/>
          <w:szCs w:val="24"/>
          <w:lang w:eastAsia="hu-HU"/>
        </w:rPr>
      </w:pPr>
    </w:p>
    <w:p w:rsidR="006332CC" w:rsidRPr="006332CC" w:rsidRDefault="006332CC" w:rsidP="006332CC">
      <w:pPr>
        <w:spacing w:after="0" w:line="240" w:lineRule="auto"/>
        <w:jc w:val="both"/>
        <w:rPr>
          <w:rFonts w:ascii="Times New Roman" w:eastAsia="Times New Roman" w:hAnsi="Times New Roman" w:cs="Times New Roman"/>
          <w:sz w:val="24"/>
          <w:szCs w:val="24"/>
          <w:lang w:eastAsia="hu-HU"/>
        </w:rPr>
      </w:pPr>
      <w:r w:rsidRPr="006332CC">
        <w:rPr>
          <w:rFonts w:ascii="Arial" w:eastAsia="Times New Roman" w:hAnsi="Arial" w:cs="Arial"/>
          <w:color w:val="000000"/>
          <w:lang w:eastAsia="hu-HU"/>
        </w:rPr>
        <w:t xml:space="preserve">Az Üzleti Terv esetében elérendő </w:t>
      </w:r>
      <w:proofErr w:type="gramStart"/>
      <w:r w:rsidRPr="006332CC">
        <w:rPr>
          <w:rFonts w:ascii="Arial" w:eastAsia="Times New Roman" w:hAnsi="Arial" w:cs="Arial"/>
          <w:color w:val="000000"/>
          <w:lang w:eastAsia="hu-HU"/>
        </w:rPr>
        <w:t>minimális</w:t>
      </w:r>
      <w:proofErr w:type="gramEnd"/>
      <w:r w:rsidRPr="006332CC">
        <w:rPr>
          <w:rFonts w:ascii="Arial" w:eastAsia="Times New Roman" w:hAnsi="Arial" w:cs="Arial"/>
          <w:color w:val="000000"/>
          <w:lang w:eastAsia="hu-HU"/>
        </w:rPr>
        <w:t xml:space="preserve"> pontszám 42 pont, ha az ügyfél az üzleti terv értékelése során nem érte el a 42 pontot, kérelme elutasításra kerül.</w:t>
      </w:r>
    </w:p>
    <w:p w:rsidR="00600F77" w:rsidRDefault="00600F77">
      <w:bookmarkStart w:id="0" w:name="_GoBack"/>
      <w:bookmarkEnd w:id="0"/>
    </w:p>
    <w:sectPr w:rsidR="00600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76AEC"/>
    <w:multiLevelType w:val="multilevel"/>
    <w:tmpl w:val="469EA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BD101F"/>
    <w:multiLevelType w:val="multilevel"/>
    <w:tmpl w:val="44C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164C5B"/>
    <w:multiLevelType w:val="multilevel"/>
    <w:tmpl w:val="09401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CC"/>
    <w:rsid w:val="00600F77"/>
    <w:rsid w:val="006332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0B88A8-792E-4048-BBE5-9EE3561A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6332CC"/>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397141">
      <w:bodyDiv w:val="1"/>
      <w:marLeft w:val="0"/>
      <w:marRight w:val="0"/>
      <w:marTop w:val="0"/>
      <w:marBottom w:val="0"/>
      <w:divBdr>
        <w:top w:val="none" w:sz="0" w:space="0" w:color="auto"/>
        <w:left w:val="none" w:sz="0" w:space="0" w:color="auto"/>
        <w:bottom w:val="none" w:sz="0" w:space="0" w:color="auto"/>
        <w:right w:val="none" w:sz="0" w:space="0" w:color="auto"/>
      </w:divBdr>
      <w:divsChild>
        <w:div w:id="2052413633">
          <w:marLeft w:val="0"/>
          <w:marRight w:val="0"/>
          <w:marTop w:val="0"/>
          <w:marBottom w:val="0"/>
          <w:divBdr>
            <w:top w:val="none" w:sz="0" w:space="0" w:color="auto"/>
            <w:left w:val="none" w:sz="0" w:space="0" w:color="auto"/>
            <w:bottom w:val="none" w:sz="0" w:space="0" w:color="auto"/>
            <w:right w:val="none" w:sz="0" w:space="0" w:color="auto"/>
          </w:divBdr>
        </w:div>
        <w:div w:id="869924915">
          <w:marLeft w:val="0"/>
          <w:marRight w:val="0"/>
          <w:marTop w:val="0"/>
          <w:marBottom w:val="0"/>
          <w:divBdr>
            <w:top w:val="none" w:sz="0" w:space="0" w:color="auto"/>
            <w:left w:val="none" w:sz="0" w:space="0" w:color="auto"/>
            <w:bottom w:val="none" w:sz="0" w:space="0" w:color="auto"/>
            <w:right w:val="none" w:sz="0" w:space="0" w:color="auto"/>
          </w:divBdr>
        </w:div>
        <w:div w:id="1491556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977</Words>
  <Characters>6749</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Kriszti</dc:creator>
  <cp:keywords/>
  <dc:description/>
  <cp:lastModifiedBy>Kriszti</cp:lastModifiedBy>
  <cp:revision>1</cp:revision>
  <dcterms:created xsi:type="dcterms:W3CDTF">2016-03-29T10:11:00Z</dcterms:created>
  <dcterms:modified xsi:type="dcterms:W3CDTF">2016-03-29T10:11:00Z</dcterms:modified>
</cp:coreProperties>
</file>